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3BB" w:rsidRDefault="00C263BB" w:rsidP="00C263BB">
      <w:pPr>
        <w:ind w:left="6237"/>
        <w:jc w:val="center"/>
        <w:rPr>
          <w:szCs w:val="24"/>
        </w:rPr>
      </w:pPr>
      <w:r>
        <w:rPr>
          <w:szCs w:val="24"/>
        </w:rPr>
        <w:t>Приложение</w:t>
      </w:r>
    </w:p>
    <w:p w:rsidR="00C263BB" w:rsidRDefault="00C263BB" w:rsidP="00C263BB">
      <w:pPr>
        <w:ind w:left="6237"/>
        <w:jc w:val="center"/>
        <w:rPr>
          <w:szCs w:val="24"/>
        </w:rPr>
      </w:pPr>
      <w:r>
        <w:rPr>
          <w:szCs w:val="24"/>
        </w:rPr>
        <w:t xml:space="preserve">к постановлению администрации Кемского муниципального района </w:t>
      </w:r>
    </w:p>
    <w:p w:rsidR="00C263BB" w:rsidRPr="00C263BB" w:rsidRDefault="00C263BB" w:rsidP="00C263BB">
      <w:pPr>
        <w:ind w:left="6237"/>
        <w:jc w:val="center"/>
        <w:rPr>
          <w:szCs w:val="24"/>
        </w:rPr>
      </w:pPr>
      <w:r w:rsidRPr="008A20AA">
        <w:rPr>
          <w:szCs w:val="24"/>
        </w:rPr>
        <w:t xml:space="preserve">от </w:t>
      </w:r>
      <w:r w:rsidR="00AB1765" w:rsidRPr="008A20AA">
        <w:rPr>
          <w:szCs w:val="24"/>
        </w:rPr>
        <w:t>«</w:t>
      </w:r>
      <w:r w:rsidR="00074B3B">
        <w:rPr>
          <w:szCs w:val="24"/>
        </w:rPr>
        <w:t xml:space="preserve">10» ноября </w:t>
      </w:r>
      <w:r w:rsidRPr="008A20AA">
        <w:rPr>
          <w:szCs w:val="24"/>
        </w:rPr>
        <w:t xml:space="preserve"> 20</w:t>
      </w:r>
      <w:r w:rsidR="00BE4963" w:rsidRPr="008A20AA">
        <w:rPr>
          <w:szCs w:val="24"/>
        </w:rPr>
        <w:t>2</w:t>
      </w:r>
      <w:r w:rsidR="00AB1765" w:rsidRPr="008A20AA">
        <w:rPr>
          <w:szCs w:val="24"/>
        </w:rPr>
        <w:t>1</w:t>
      </w:r>
      <w:r w:rsidR="001147A4" w:rsidRPr="008A20AA">
        <w:rPr>
          <w:szCs w:val="24"/>
        </w:rPr>
        <w:t xml:space="preserve"> года № </w:t>
      </w:r>
      <w:r w:rsidR="00074B3B">
        <w:rPr>
          <w:szCs w:val="24"/>
        </w:rPr>
        <w:t>970</w:t>
      </w:r>
      <w:bookmarkStart w:id="0" w:name="_GoBack"/>
      <w:bookmarkEnd w:id="0"/>
    </w:p>
    <w:p w:rsidR="00C263BB" w:rsidRDefault="00C263BB" w:rsidP="00C263BB">
      <w:pPr>
        <w:jc w:val="center"/>
        <w:rPr>
          <w:szCs w:val="24"/>
        </w:rPr>
      </w:pPr>
    </w:p>
    <w:p w:rsidR="002645AC" w:rsidRPr="00C263BB" w:rsidRDefault="002645AC" w:rsidP="00C263BB">
      <w:pPr>
        <w:jc w:val="center"/>
        <w:rPr>
          <w:szCs w:val="24"/>
        </w:rPr>
      </w:pPr>
    </w:p>
    <w:p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</w:t>
      </w:r>
      <w:r w:rsidR="002B7FA4">
        <w:rPr>
          <w:caps/>
          <w:szCs w:val="24"/>
        </w:rPr>
        <w:t>ГОРОДСКОГО ПОСЕЛЕНИЯ</w:t>
      </w:r>
    </w:p>
    <w:p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742E27">
        <w:rPr>
          <w:rFonts w:eastAsia="Times New Roman"/>
          <w:caps/>
          <w:szCs w:val="24"/>
          <w:lang w:eastAsia="ru-RU"/>
        </w:rPr>
        <w:t>2</w:t>
      </w:r>
      <w:r w:rsidR="00BB127F">
        <w:rPr>
          <w:rFonts w:eastAsia="Times New Roman"/>
          <w:caps/>
          <w:szCs w:val="24"/>
          <w:lang w:eastAsia="ru-RU"/>
        </w:rPr>
        <w:t>2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BB127F">
        <w:rPr>
          <w:rFonts w:eastAsia="Times New Roman"/>
          <w:caps/>
          <w:szCs w:val="24"/>
          <w:lang w:eastAsia="ru-RU"/>
        </w:rPr>
        <w:t>3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BB127F">
        <w:rPr>
          <w:rFonts w:eastAsia="Times New Roman"/>
          <w:caps/>
          <w:szCs w:val="24"/>
          <w:lang w:eastAsia="ru-RU"/>
        </w:rPr>
        <w:t xml:space="preserve">4 </w:t>
      </w:r>
      <w:r w:rsidRPr="007B7A63">
        <w:rPr>
          <w:rFonts w:eastAsia="Times New Roman"/>
          <w:caps/>
          <w:szCs w:val="24"/>
          <w:lang w:eastAsia="ru-RU"/>
        </w:rPr>
        <w:t>годов</w:t>
      </w:r>
    </w:p>
    <w:p w:rsidR="005F1CE0" w:rsidRDefault="005F1CE0" w:rsidP="00E057F2">
      <w:pPr>
        <w:jc w:val="center"/>
        <w:rPr>
          <w:b/>
          <w:sz w:val="20"/>
          <w:szCs w:val="20"/>
        </w:rPr>
      </w:pPr>
      <w:bookmarkStart w:id="1" w:name="_Toc153937010"/>
    </w:p>
    <w:p w:rsid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t xml:space="preserve">Основные экономические показатели Кемского </w:t>
      </w:r>
      <w:r w:rsidR="00375B7B">
        <w:rPr>
          <w:b/>
          <w:szCs w:val="24"/>
        </w:rPr>
        <w:t>городского поселения</w:t>
      </w:r>
    </w:p>
    <w:p w:rsidR="00210B8C" w:rsidRPr="00E057F2" w:rsidRDefault="00210B8C" w:rsidP="00E057F2">
      <w:pPr>
        <w:jc w:val="center"/>
        <w:rPr>
          <w:b/>
          <w:szCs w:val="24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210B8C" w:rsidRPr="00F67D2A" w:rsidTr="00AB1765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:rsidR="00210B8C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</w:tcPr>
          <w:p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2050,0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2135,0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2220,0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2320,0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10B8C" w:rsidRPr="00F67D2A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10B8C" w:rsidRPr="00F67D2A">
              <w:rPr>
                <w:color w:val="000000"/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10B8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4000,</w:t>
            </w:r>
            <w:r w:rsidR="00210B8C"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4080</w:t>
            </w:r>
            <w:r w:rsidR="00210B8C" w:rsidRPr="00F67D2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4240</w:t>
            </w:r>
            <w:r w:rsidR="00210B8C" w:rsidRPr="00F67D2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  <w:r w:rsidR="00210B8C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3371,5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3562,0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3757,0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3959,0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60592,2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59987,5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61667,0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62000,0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63000,0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</w:tcPr>
          <w:p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62564,0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64801,3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65500,0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67000,0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68000,0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6748,4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6436,1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6175,0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6375,0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6375,0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3372,9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78,2</w:t>
            </w:r>
          </w:p>
        </w:tc>
        <w:tc>
          <w:tcPr>
            <w:tcW w:w="1134" w:type="dxa"/>
            <w:vAlign w:val="center"/>
          </w:tcPr>
          <w:p w:rsidR="00210B8C" w:rsidRPr="00F67D2A" w:rsidRDefault="00AB1765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:rsidR="00210B8C" w:rsidRPr="00F67D2A" w:rsidRDefault="00210B8C" w:rsidP="00AB1765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166,2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:rsidR="00210B8C" w:rsidRPr="00F67D2A" w:rsidRDefault="00210B8C" w:rsidP="00AB1765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поступления от продажи акций, </w:t>
            </w:r>
            <w:r w:rsidRPr="00F67D2A">
              <w:rPr>
                <w:color w:val="000000"/>
                <w:sz w:val="20"/>
                <w:szCs w:val="20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hideMark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5880,2</w:t>
            </w:r>
          </w:p>
        </w:tc>
        <w:tc>
          <w:tcPr>
            <w:tcW w:w="1134" w:type="dxa"/>
            <w:vAlign w:val="center"/>
          </w:tcPr>
          <w:p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5020,4</w:t>
            </w:r>
          </w:p>
        </w:tc>
        <w:tc>
          <w:tcPr>
            <w:tcW w:w="1134" w:type="dxa"/>
            <w:vAlign w:val="center"/>
          </w:tcPr>
          <w:p w:rsidR="00210B8C" w:rsidRPr="008A20AA" w:rsidRDefault="008A20AA" w:rsidP="00AB1765">
            <w:pPr>
              <w:jc w:val="center"/>
              <w:rPr>
                <w:sz w:val="20"/>
              </w:rPr>
            </w:pPr>
            <w:r w:rsidRPr="008A20AA">
              <w:rPr>
                <w:sz w:val="20"/>
              </w:rPr>
              <w:t>5000,0</w:t>
            </w:r>
          </w:p>
        </w:tc>
        <w:tc>
          <w:tcPr>
            <w:tcW w:w="1134" w:type="dxa"/>
            <w:vAlign w:val="center"/>
          </w:tcPr>
          <w:p w:rsidR="00210B8C" w:rsidRPr="008A20AA" w:rsidRDefault="008A20AA" w:rsidP="00AB1765">
            <w:pPr>
              <w:jc w:val="center"/>
              <w:rPr>
                <w:sz w:val="20"/>
              </w:rPr>
            </w:pPr>
            <w:r w:rsidRPr="008A20AA">
              <w:rPr>
                <w:sz w:val="20"/>
              </w:rPr>
              <w:t>5000,0</w:t>
            </w:r>
          </w:p>
        </w:tc>
        <w:tc>
          <w:tcPr>
            <w:tcW w:w="1134" w:type="dxa"/>
            <w:vAlign w:val="center"/>
          </w:tcPr>
          <w:p w:rsidR="00210B8C" w:rsidRPr="008A20AA" w:rsidRDefault="008A20AA" w:rsidP="00AB1765">
            <w:pPr>
              <w:jc w:val="center"/>
              <w:rPr>
                <w:sz w:val="20"/>
              </w:rPr>
            </w:pPr>
            <w:r w:rsidRPr="008A20AA">
              <w:rPr>
                <w:sz w:val="20"/>
              </w:rPr>
              <w:t>5000,0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210B8C" w:rsidRPr="00F67D2A" w:rsidRDefault="009909F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center"/>
          </w:tcPr>
          <w:p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vAlign w:val="center"/>
          </w:tcPr>
          <w:p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center"/>
          </w:tcPr>
          <w:p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10700</w:t>
            </w:r>
          </w:p>
        </w:tc>
        <w:tc>
          <w:tcPr>
            <w:tcW w:w="1134" w:type="dxa"/>
            <w:vAlign w:val="center"/>
          </w:tcPr>
          <w:p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134" w:type="dxa"/>
            <w:vAlign w:val="center"/>
          </w:tcPr>
          <w:p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10550</w:t>
            </w:r>
          </w:p>
        </w:tc>
        <w:tc>
          <w:tcPr>
            <w:tcW w:w="1134" w:type="dxa"/>
            <w:vAlign w:val="center"/>
          </w:tcPr>
          <w:p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134" w:type="dxa"/>
            <w:vAlign w:val="center"/>
          </w:tcPr>
          <w:p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10450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(прогноз без учета МКД)</w:t>
            </w:r>
          </w:p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3100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820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center"/>
            <w:hideMark/>
          </w:tcPr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53105,5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53910,1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54455,0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55305,0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55805,0</w:t>
            </w:r>
          </w:p>
        </w:tc>
      </w:tr>
      <w:tr w:rsidR="00210B8C" w:rsidRPr="00F67D2A" w:rsidTr="00AB1765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45869,0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47437,0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48210,0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48860,0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49360,0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bottom"/>
            <w:hideMark/>
          </w:tcPr>
          <w:p w:rsidR="00210B8C" w:rsidRPr="00F67D2A" w:rsidRDefault="00210B8C" w:rsidP="00AB1765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7236,5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6473,1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6245,0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6445,0</w:t>
            </w:r>
          </w:p>
        </w:tc>
        <w:tc>
          <w:tcPr>
            <w:tcW w:w="1134" w:type="dxa"/>
            <w:vAlign w:val="center"/>
          </w:tcPr>
          <w:p w:rsidR="00210B8C" w:rsidRPr="00F67D2A" w:rsidRDefault="00444DA4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6445,0</w:t>
            </w: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center"/>
            <w:hideMark/>
          </w:tcPr>
          <w:p w:rsidR="00210B8C" w:rsidRPr="00F67D2A" w:rsidRDefault="00210B8C" w:rsidP="00AB1765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210B8C" w:rsidRPr="00F67D2A" w:rsidTr="00AB1765">
        <w:trPr>
          <w:jc w:val="center"/>
        </w:trPr>
        <w:tc>
          <w:tcPr>
            <w:tcW w:w="3510" w:type="dxa"/>
            <w:vAlign w:val="center"/>
            <w:hideMark/>
          </w:tcPr>
          <w:p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:rsidR="00210B8C" w:rsidRPr="00F67D2A" w:rsidRDefault="00210B8C" w:rsidP="00AB1765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10B8C" w:rsidRPr="00F67D2A" w:rsidRDefault="00210B8C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057F2" w:rsidRPr="00614ED0" w:rsidRDefault="00E057F2" w:rsidP="00E057F2">
      <w:pPr>
        <w:jc w:val="center"/>
        <w:rPr>
          <w:b/>
          <w:sz w:val="20"/>
          <w:szCs w:val="20"/>
        </w:rPr>
      </w:pPr>
    </w:p>
    <w:p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1"/>
      <w:r w:rsidRPr="00AF569B">
        <w:rPr>
          <w:szCs w:val="24"/>
        </w:rPr>
        <w:t>МУНИЦИПАЛЬНОГО ОБРАЗОВАНИЯ</w:t>
      </w:r>
    </w:p>
    <w:p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</w:t>
      </w:r>
      <w:r w:rsidR="00E510DC">
        <w:rPr>
          <w:szCs w:val="24"/>
        </w:rPr>
        <w:t>ОЕ ГОРОДСКОЕ ПОСЕЛЕНИЕ</w:t>
      </w:r>
      <w:r w:rsidRPr="00AF569B">
        <w:rPr>
          <w:szCs w:val="24"/>
        </w:rPr>
        <w:t>»</w:t>
      </w:r>
    </w:p>
    <w:p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2D3D55">
        <w:rPr>
          <w:szCs w:val="24"/>
        </w:rPr>
        <w:t>2</w:t>
      </w:r>
      <w:r w:rsidR="00BB127F">
        <w:rPr>
          <w:szCs w:val="24"/>
        </w:rPr>
        <w:t>2</w:t>
      </w:r>
      <w:r w:rsidRPr="00AF569B">
        <w:rPr>
          <w:szCs w:val="24"/>
        </w:rPr>
        <w:t>-202</w:t>
      </w:r>
      <w:r w:rsidR="00BB127F">
        <w:rPr>
          <w:szCs w:val="24"/>
        </w:rPr>
        <w:t>4</w:t>
      </w:r>
      <w:r w:rsidRPr="00AF569B">
        <w:rPr>
          <w:szCs w:val="24"/>
        </w:rPr>
        <w:t xml:space="preserve"> годы определяются с учетом развития: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</w:t>
      </w:r>
      <w:r w:rsidR="004759AE">
        <w:rPr>
          <w:szCs w:val="24"/>
        </w:rPr>
        <w:t xml:space="preserve"> и среднего предпринимательства.</w:t>
      </w:r>
    </w:p>
    <w:p w:rsidR="005D3ECC" w:rsidRPr="00AF569B" w:rsidRDefault="005D3ECC" w:rsidP="004759AE">
      <w:pPr>
        <w:spacing w:line="240" w:lineRule="auto"/>
        <w:rPr>
          <w:szCs w:val="24"/>
        </w:rPr>
      </w:pPr>
      <w:r w:rsidRPr="00AF569B">
        <w:rPr>
          <w:szCs w:val="24"/>
        </w:rPr>
        <w:t>.</w:t>
      </w:r>
    </w:p>
    <w:p w:rsidR="00AF569B" w:rsidRDefault="00AF569B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:rsidR="005D3ECC" w:rsidRPr="008B1575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:rsidR="005D3ECC" w:rsidRPr="008B1575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B1575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8B1575" w:rsidRPr="008B1575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8B1575">
        <w:rPr>
          <w:rFonts w:ascii="Times New Roman" w:hAnsi="Times New Roman" w:cs="Times New Roman"/>
          <w:color w:val="auto"/>
          <w:sz w:val="24"/>
          <w:szCs w:val="24"/>
        </w:rPr>
        <w:t>. Развитие строительства</w:t>
      </w:r>
    </w:p>
    <w:p w:rsidR="005D3ECC" w:rsidRPr="008B1575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8B1575">
        <w:rPr>
          <w:szCs w:val="24"/>
        </w:rPr>
        <w:t>В жилищном фонде общая площадь аварийного жилищного фонда составляет более 31,6 тыс. кв. м, или 7,4% общей жилой площади.</w:t>
      </w:r>
    </w:p>
    <w:p w:rsidR="005D3ECC" w:rsidRPr="00AF569B" w:rsidRDefault="00516025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>87</w:t>
      </w:r>
      <w:r w:rsidR="005D3ECC" w:rsidRPr="008B1575">
        <w:rPr>
          <w:szCs w:val="24"/>
        </w:rPr>
        <w:t xml:space="preserve"> домов подлежат расселению</w:t>
      </w:r>
      <w:r w:rsidR="005D3ECC" w:rsidRPr="00AF569B">
        <w:rPr>
          <w:szCs w:val="24"/>
        </w:rPr>
        <w:t>, более 200 многоквартирных домов – капитальному ремонту.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Развитие жилищного строительства в Кемском районе предполагается за счет реализации Региональной адресной программы по переселению граждан из аварийного жилищного фонда. 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В результате реализации программных мероприятий предполагается ввести жилые дома общей площадью более 14 тыс. кв. м.</w:t>
      </w: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napToGrid w:val="0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>В развитие строительной отрасли предполагается привлечение средств в объеме 209,9 млн. руб.</w:t>
      </w:r>
    </w:p>
    <w:p w:rsidR="005D3ECC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:rsidR="004637EA" w:rsidRDefault="004637EA" w:rsidP="0042796F">
      <w:pPr>
        <w:jc w:val="center"/>
        <w:rPr>
          <w:snapToGrid w:val="0"/>
          <w:szCs w:val="24"/>
        </w:rPr>
      </w:pPr>
    </w:p>
    <w:tbl>
      <w:tblPr>
        <w:tblW w:w="900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956"/>
        <w:gridCol w:w="900"/>
        <w:gridCol w:w="900"/>
        <w:gridCol w:w="900"/>
        <w:gridCol w:w="900"/>
        <w:gridCol w:w="900"/>
      </w:tblGrid>
      <w:tr w:rsidR="004637EA" w:rsidRPr="0042796F" w:rsidTr="00AB1765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:rsidR="004637EA" w:rsidRPr="0042796F" w:rsidRDefault="004637EA" w:rsidP="00AB1765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956" w:type="dxa"/>
            <w:textDirection w:val="btLr"/>
            <w:vAlign w:val="center"/>
            <w:hideMark/>
          </w:tcPr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Align w:val="center"/>
          </w:tcPr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20</w:t>
            </w:r>
          </w:p>
          <w:p w:rsidR="004637EA" w:rsidRDefault="004637EA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42796F">
              <w:rPr>
                <w:sz w:val="20"/>
                <w:szCs w:val="20"/>
              </w:rPr>
              <w:t>од</w:t>
            </w:r>
          </w:p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00" w:type="dxa"/>
            <w:vAlign w:val="center"/>
          </w:tcPr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1</w:t>
            </w:r>
          </w:p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00" w:type="dxa"/>
            <w:vAlign w:val="center"/>
          </w:tcPr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2</w:t>
            </w:r>
          </w:p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900" w:type="dxa"/>
            <w:vAlign w:val="center"/>
          </w:tcPr>
          <w:p w:rsidR="004637EA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3</w:t>
            </w:r>
          </w:p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  <w:tc>
          <w:tcPr>
            <w:tcW w:w="900" w:type="dxa"/>
            <w:vAlign w:val="center"/>
          </w:tcPr>
          <w:p w:rsidR="004637EA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4637EA" w:rsidRPr="0042796F" w:rsidTr="00AB1765">
        <w:trPr>
          <w:trHeight w:val="317"/>
        </w:trPr>
        <w:tc>
          <w:tcPr>
            <w:tcW w:w="3544" w:type="dxa"/>
            <w:hideMark/>
          </w:tcPr>
          <w:p w:rsidR="004637EA" w:rsidRPr="0042796F" w:rsidRDefault="004637EA" w:rsidP="00AB1765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956" w:type="dxa"/>
            <w:vAlign w:val="center"/>
            <w:hideMark/>
          </w:tcPr>
          <w:p w:rsidR="004637EA" w:rsidRPr="0042796F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2902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840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jc w:val="center"/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720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jc w:val="center"/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820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900</w:t>
            </w:r>
          </w:p>
        </w:tc>
      </w:tr>
      <w:tr w:rsidR="004637EA" w:rsidRPr="0042796F" w:rsidTr="00AB1765">
        <w:trPr>
          <w:trHeight w:val="146"/>
        </w:trPr>
        <w:tc>
          <w:tcPr>
            <w:tcW w:w="3544" w:type="dxa"/>
            <w:hideMark/>
          </w:tcPr>
          <w:p w:rsidR="004637EA" w:rsidRPr="0042796F" w:rsidRDefault="004637EA" w:rsidP="00AB1765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956" w:type="dxa"/>
            <w:vAlign w:val="center"/>
            <w:hideMark/>
          </w:tcPr>
          <w:p w:rsidR="004637EA" w:rsidRPr="0042796F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72,2</w:t>
            </w:r>
          </w:p>
        </w:tc>
        <w:tc>
          <w:tcPr>
            <w:tcW w:w="900" w:type="dxa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65,6</w:t>
            </w:r>
          </w:p>
        </w:tc>
        <w:tc>
          <w:tcPr>
            <w:tcW w:w="900" w:type="dxa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32,0</w:t>
            </w:r>
          </w:p>
        </w:tc>
        <w:tc>
          <w:tcPr>
            <w:tcW w:w="900" w:type="dxa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40,0</w:t>
            </w:r>
          </w:p>
        </w:tc>
        <w:tc>
          <w:tcPr>
            <w:tcW w:w="900" w:type="dxa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40,0</w:t>
            </w:r>
          </w:p>
        </w:tc>
      </w:tr>
      <w:tr w:rsidR="004637EA" w:rsidRPr="0042796F" w:rsidTr="00AB1765">
        <w:trPr>
          <w:trHeight w:val="317"/>
        </w:trPr>
        <w:tc>
          <w:tcPr>
            <w:tcW w:w="3544" w:type="dxa"/>
            <w:hideMark/>
          </w:tcPr>
          <w:p w:rsidR="004637EA" w:rsidRPr="0042796F" w:rsidRDefault="004637EA" w:rsidP="00AB1765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956" w:type="dxa"/>
            <w:vAlign w:val="center"/>
            <w:hideMark/>
          </w:tcPr>
          <w:p w:rsidR="004637EA" w:rsidRPr="0042796F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jc w:val="center"/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jc w:val="center"/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vAlign w:val="center"/>
          </w:tcPr>
          <w:p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20</w:t>
            </w:r>
          </w:p>
        </w:tc>
      </w:tr>
    </w:tbl>
    <w:p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p w:rsidR="005D3ECC" w:rsidRDefault="005D3ECC" w:rsidP="005D3ECC">
      <w:pPr>
        <w:ind w:firstLine="709"/>
        <w:rPr>
          <w:b/>
          <w:sz w:val="20"/>
          <w:szCs w:val="20"/>
        </w:rPr>
      </w:pPr>
    </w:p>
    <w:p w:rsidR="005D3ECC" w:rsidRPr="00937B9E" w:rsidRDefault="00080AD7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>
        <w:rPr>
          <w:szCs w:val="24"/>
        </w:rPr>
        <w:t>5.2</w:t>
      </w:r>
      <w:r w:rsidR="005D3ECC" w:rsidRPr="00937B9E">
        <w:rPr>
          <w:szCs w:val="24"/>
        </w:rPr>
        <w:t xml:space="preserve">. Развитие </w:t>
      </w:r>
      <w:r w:rsidR="005D3ECC" w:rsidRPr="00937B9E">
        <w:rPr>
          <w:color w:val="000000"/>
          <w:szCs w:val="24"/>
        </w:rPr>
        <w:t>туризма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95240D">
        <w:rPr>
          <w:bCs/>
          <w:szCs w:val="24"/>
        </w:rPr>
        <w:t>2</w:t>
      </w:r>
      <w:r w:rsidR="00AB1765">
        <w:rPr>
          <w:bCs/>
          <w:szCs w:val="24"/>
        </w:rPr>
        <w:t>2</w:t>
      </w:r>
      <w:r w:rsidRPr="00937B9E">
        <w:rPr>
          <w:bCs/>
          <w:szCs w:val="24"/>
        </w:rPr>
        <w:t>-202</w:t>
      </w:r>
      <w:r w:rsidR="00AB1765">
        <w:rPr>
          <w:bCs/>
          <w:szCs w:val="24"/>
        </w:rPr>
        <w:t>4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водно-спортивного туризма;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:rsidR="005D3ECC" w:rsidRPr="00937B9E" w:rsidRDefault="005D3ECC" w:rsidP="005D3ECC">
      <w:pPr>
        <w:ind w:firstLine="709"/>
        <w:rPr>
          <w:szCs w:val="24"/>
        </w:rPr>
      </w:pP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 xml:space="preserve">На территории </w:t>
      </w:r>
      <w:r w:rsidR="00080AD7">
        <w:rPr>
          <w:szCs w:val="24"/>
        </w:rPr>
        <w:t xml:space="preserve">городского поселения </w:t>
      </w:r>
      <w:r w:rsidRPr="00937B9E">
        <w:rPr>
          <w:szCs w:val="24"/>
        </w:rPr>
        <w:t>реализуются крупные проекты по реставрации Успенского и Благовещенского соборов.</w:t>
      </w:r>
    </w:p>
    <w:p w:rsidR="005D3ECC" w:rsidRPr="00AB1765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AB1765">
        <w:rPr>
          <w:szCs w:val="24"/>
        </w:rPr>
        <w:lastRenderedPageBreak/>
        <w:t>Общий объем инвестиций 190 млн. руб.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B1765">
        <w:rPr>
          <w:szCs w:val="24"/>
        </w:rPr>
        <w:t xml:space="preserve">В настоящее время в </w:t>
      </w:r>
      <w:r w:rsidR="00080AD7" w:rsidRPr="00AB1765">
        <w:rPr>
          <w:szCs w:val="24"/>
        </w:rPr>
        <w:t xml:space="preserve">Кемском городском поселении </w:t>
      </w:r>
      <w:r w:rsidRPr="00AB1765">
        <w:rPr>
          <w:szCs w:val="24"/>
        </w:rPr>
        <w:t xml:space="preserve">имеется </w:t>
      </w:r>
      <w:r w:rsidR="00F43C14" w:rsidRPr="00AB1765">
        <w:rPr>
          <w:szCs w:val="24"/>
        </w:rPr>
        <w:t>192</w:t>
      </w:r>
      <w:r w:rsidRPr="00AB1765">
        <w:rPr>
          <w:szCs w:val="24"/>
        </w:rPr>
        <w:t xml:space="preserve"> места размещения туристов: туркомплекс «Кузова» - 90 мест, </w:t>
      </w:r>
      <w:r w:rsidRPr="00AB1765">
        <w:rPr>
          <w:bCs/>
          <w:szCs w:val="24"/>
        </w:rPr>
        <w:t>Бутик-отель "Кемка" – 50 мест, Мини-отель "Кемь" – 52 места.</w:t>
      </w:r>
    </w:p>
    <w:p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021"/>
        <w:gridCol w:w="900"/>
        <w:gridCol w:w="1080"/>
        <w:gridCol w:w="900"/>
        <w:gridCol w:w="1080"/>
        <w:gridCol w:w="1080"/>
      </w:tblGrid>
      <w:tr w:rsidR="00FE098D" w:rsidRPr="0042796F" w:rsidTr="00FE098D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098D" w:rsidRPr="0042796F" w:rsidRDefault="00FE098D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098D" w:rsidRPr="0042796F" w:rsidRDefault="00C87FB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20</w:t>
            </w:r>
          </w:p>
          <w:p w:rsidR="00FE098D" w:rsidRPr="0042796F" w:rsidRDefault="00FE098D" w:rsidP="00FE098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D90CC4"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1</w:t>
            </w:r>
          </w:p>
          <w:p w:rsidR="00FE098D" w:rsidRPr="0042796F" w:rsidRDefault="00FE098D" w:rsidP="00FE098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EE2702"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2</w:t>
            </w:r>
          </w:p>
          <w:p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C87FBC"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3</w:t>
            </w:r>
          </w:p>
          <w:p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098D" w:rsidRDefault="00FE098D" w:rsidP="00FE098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4</w:t>
            </w:r>
          </w:p>
          <w:p w:rsidR="00FE098D" w:rsidRPr="0042796F" w:rsidRDefault="00FE098D" w:rsidP="00FE098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FE098D" w:rsidRPr="0042796F" w:rsidTr="00FE098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98D" w:rsidRPr="0042796F" w:rsidRDefault="00FE098D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098D" w:rsidRPr="0042796F" w:rsidRDefault="00FE098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98D" w:rsidRPr="008A20AA" w:rsidRDefault="00FE098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98D" w:rsidRPr="008A20AA" w:rsidRDefault="00FE098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98D" w:rsidRPr="008A20AA" w:rsidRDefault="00FE098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98D" w:rsidRPr="008A20AA" w:rsidRDefault="00FE098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098D" w:rsidRPr="008A20AA" w:rsidRDefault="002505D6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  <w:tr w:rsidR="000A1EAB" w:rsidRPr="0042796F" w:rsidTr="009834C3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EAB" w:rsidRPr="008A20AA" w:rsidRDefault="009834C3" w:rsidP="000573B1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EAB" w:rsidRPr="008A20AA" w:rsidRDefault="00E83E54" w:rsidP="000573B1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EAB" w:rsidRPr="008A20AA" w:rsidRDefault="009834C3" w:rsidP="00E83E54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  <w:r w:rsidR="00E83E54"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EAB" w:rsidRPr="008A20AA" w:rsidRDefault="009834C3" w:rsidP="00E83E54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</w:t>
            </w:r>
            <w:r w:rsidR="00E83E54" w:rsidRPr="008A20AA">
              <w:rPr>
                <w:snapToGrid w:val="0"/>
                <w:color w:val="000000"/>
                <w:sz w:val="20"/>
                <w:szCs w:val="20"/>
              </w:rPr>
              <w:t>1</w:t>
            </w: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EAB" w:rsidRPr="008A20AA" w:rsidRDefault="009834C3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240</w:t>
            </w:r>
          </w:p>
        </w:tc>
      </w:tr>
      <w:tr w:rsidR="000A1EAB" w:rsidRPr="0042796F" w:rsidTr="00FE098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F3572A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1</w:t>
            </w:r>
            <w:r w:rsidR="009834C3"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9834C3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EAB" w:rsidRPr="008A20AA" w:rsidRDefault="009834C3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</w:tr>
      <w:tr w:rsidR="000A1EAB" w:rsidRPr="0042796F" w:rsidTr="00D62D64">
        <w:trPr>
          <w:trHeight w:val="65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</w:tr>
      <w:tr w:rsidR="000A1EAB" w:rsidRPr="0042796F" w:rsidTr="00FE098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</w:tbl>
    <w:p w:rsidR="005D3ECC" w:rsidRPr="00614ED0" w:rsidRDefault="005D3ECC" w:rsidP="005D3ECC">
      <w:pPr>
        <w:rPr>
          <w:sz w:val="20"/>
          <w:szCs w:val="20"/>
        </w:rPr>
      </w:pPr>
    </w:p>
    <w:p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</w:t>
      </w:r>
      <w:r w:rsidR="00A665F9">
        <w:rPr>
          <w:szCs w:val="24"/>
        </w:rPr>
        <w:t>3</w:t>
      </w:r>
      <w:r w:rsidRPr="00937B9E">
        <w:rPr>
          <w:szCs w:val="24"/>
        </w:rPr>
        <w:t>. Развитие малого и среднего предпринимательства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</w:t>
      </w:r>
      <w:r w:rsidR="00A665F9">
        <w:rPr>
          <w:szCs w:val="24"/>
        </w:rPr>
        <w:t>емского городского поселения</w:t>
      </w:r>
      <w:r w:rsidRPr="00937B9E">
        <w:rPr>
          <w:szCs w:val="24"/>
        </w:rPr>
        <w:t>, роста налоговых поступлений, повышения жизненного уровня и занятости населения.</w:t>
      </w:r>
    </w:p>
    <w:p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:rsidR="005D3ECC" w:rsidRPr="00011BA7" w:rsidRDefault="005D3ECC" w:rsidP="00A665F9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t xml:space="preserve">На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>еревозкам пассажиров автомобильным транспортом по муниципальным маршрутам в границах Кемского муниципального района необходимо 200</w:t>
      </w:r>
      <w:r w:rsidR="00760CCA">
        <w:rPr>
          <w:rFonts w:eastAsia="Times New Roman"/>
          <w:szCs w:val="24"/>
          <w:lang w:eastAsia="ar-SA"/>
        </w:rPr>
        <w:t>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Default="005D3ECC" w:rsidP="000F5CB8">
      <w:pPr>
        <w:spacing w:line="240" w:lineRule="auto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:rsidR="004E37DB" w:rsidRDefault="004E37DB" w:rsidP="000F5CB8">
      <w:pPr>
        <w:spacing w:line="240" w:lineRule="auto"/>
        <w:jc w:val="center"/>
        <w:rPr>
          <w:snapToGrid w:val="0"/>
          <w:szCs w:val="24"/>
        </w:rPr>
      </w:pPr>
    </w:p>
    <w:tbl>
      <w:tblPr>
        <w:tblW w:w="952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991"/>
        <w:gridCol w:w="850"/>
        <w:gridCol w:w="992"/>
        <w:gridCol w:w="1274"/>
        <w:gridCol w:w="1274"/>
      </w:tblGrid>
      <w:tr w:rsidR="004E37DB" w:rsidRPr="0042796F" w:rsidTr="00AB1765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37DB" w:rsidRPr="0042796F" w:rsidRDefault="004E37DB" w:rsidP="00AB1765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4E37DB" w:rsidRPr="0042796F" w:rsidRDefault="004E37DB" w:rsidP="00AB1765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20</w:t>
            </w:r>
          </w:p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1</w:t>
            </w:r>
          </w:p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2</w:t>
            </w:r>
          </w:p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4E37DB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37DB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4E37DB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4E37DB" w:rsidRPr="0042796F" w:rsidTr="00AB1765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37DB" w:rsidRPr="0042796F" w:rsidRDefault="004E37DB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219,4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37DB" w:rsidRDefault="004E37D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</w:tr>
      <w:tr w:rsidR="004E37DB" w:rsidRPr="0042796F" w:rsidTr="00AB1765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37DB" w:rsidRPr="0042796F" w:rsidRDefault="004E37DB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36,10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DB" w:rsidRPr="0042796F" w:rsidRDefault="004E37D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37DB" w:rsidRDefault="004E37D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</w:tr>
    </w:tbl>
    <w:p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5D3ECC" w:rsidRPr="007D5678" w:rsidRDefault="005D3ECC" w:rsidP="00302688">
      <w:pPr>
        <w:spacing w:line="240" w:lineRule="auto"/>
        <w:ind w:firstLine="709"/>
        <w:rPr>
          <w:szCs w:val="24"/>
        </w:rPr>
      </w:pPr>
      <w:r w:rsidRPr="007D5678">
        <w:rPr>
          <w:szCs w:val="24"/>
        </w:rPr>
        <w:lastRenderedPageBreak/>
        <w:t>5.</w:t>
      </w:r>
      <w:r w:rsidR="002D2E0C">
        <w:rPr>
          <w:szCs w:val="24"/>
        </w:rPr>
        <w:t>4</w:t>
      </w:r>
      <w:r w:rsidRPr="007D5678">
        <w:rPr>
          <w:szCs w:val="24"/>
        </w:rPr>
        <w:t>. Развитие торговли и общественного питания</w:t>
      </w:r>
    </w:p>
    <w:p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Результаты деятельности торговой отрасли на территории Кемского </w:t>
      </w:r>
      <w:r w:rsidR="003C0B0A">
        <w:rPr>
          <w:rFonts w:ascii="Times New Roman" w:hAnsi="Times New Roman" w:cs="Times New Roman"/>
          <w:color w:val="auto"/>
          <w:sz w:val="24"/>
          <w:szCs w:val="24"/>
        </w:rPr>
        <w:t>гор</w:t>
      </w:r>
      <w:r w:rsidR="003C0B0A" w:rsidRPr="003C0B0A">
        <w:rPr>
          <w:rFonts w:ascii="Times New Roman" w:hAnsi="Times New Roman" w:cs="Times New Roman"/>
          <w:color w:val="auto"/>
          <w:sz w:val="24"/>
          <w:szCs w:val="24"/>
        </w:rPr>
        <w:t>одского поселения</w:t>
      </w:r>
      <w:r w:rsidR="003C0B0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D5678">
        <w:rPr>
          <w:rFonts w:ascii="Times New Roman" w:hAnsi="Times New Roman" w:cs="Times New Roman"/>
          <w:color w:val="auto"/>
          <w:sz w:val="24"/>
          <w:szCs w:val="24"/>
        </w:rPr>
        <w:t>подтверждают устойчивость тенденций роста объема проданных товаров.</w:t>
      </w:r>
    </w:p>
    <w:p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:rsidR="001E3293" w:rsidRDefault="001E3293" w:rsidP="005D3ECC">
      <w:pPr>
        <w:jc w:val="center"/>
        <w:rPr>
          <w:snapToGrid w:val="0"/>
          <w:szCs w:val="24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900"/>
        <w:gridCol w:w="900"/>
        <w:gridCol w:w="900"/>
        <w:gridCol w:w="1080"/>
        <w:gridCol w:w="1080"/>
      </w:tblGrid>
      <w:tr w:rsidR="001E3293" w:rsidRPr="0042796F" w:rsidTr="00AB1765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3293" w:rsidRPr="0042796F" w:rsidRDefault="001E3293" w:rsidP="00AB1765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20</w:t>
            </w:r>
          </w:p>
          <w:p w:rsidR="001E3293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</w:p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1</w:t>
            </w:r>
          </w:p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BB127F">
              <w:rPr>
                <w:sz w:val="20"/>
                <w:szCs w:val="20"/>
              </w:rPr>
              <w:t>2</w:t>
            </w:r>
          </w:p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3293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293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1E3293" w:rsidRPr="0042796F" w:rsidTr="00AB176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1E3293" w:rsidP="00AB1765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614ED0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614ED0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614ED0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614ED0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E3293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</w:tc>
      </w:tr>
      <w:tr w:rsidR="001E3293" w:rsidRPr="0042796F" w:rsidTr="00AB176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1E3293" w:rsidP="00AB1765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444DA4" w:rsidP="00444DA4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1E3293" w:rsidP="00444DA4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44DA4">
              <w:rPr>
                <w:sz w:val="20"/>
                <w:szCs w:val="20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E3293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  <w:tr w:rsidR="001E3293" w:rsidRPr="0042796F" w:rsidTr="00AB176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1E3293" w:rsidP="00AB1765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444DA4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</w:t>
            </w:r>
            <w:r w:rsidR="00444DA4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3293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1E3293" w:rsidRPr="0042796F" w:rsidTr="00AB176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1E3293" w:rsidP="00AB1765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3293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E3293" w:rsidRPr="0042796F" w:rsidTr="00AB176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293" w:rsidRPr="0042796F" w:rsidRDefault="001E3293" w:rsidP="00AB1765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3293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1E3293" w:rsidRPr="00302688" w:rsidRDefault="001E3293" w:rsidP="005D3ECC">
      <w:pPr>
        <w:jc w:val="center"/>
        <w:rPr>
          <w:snapToGrid w:val="0"/>
          <w:szCs w:val="24"/>
        </w:rPr>
      </w:pP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</w:t>
      </w:r>
      <w:r w:rsidR="00B038E0">
        <w:rPr>
          <w:szCs w:val="24"/>
        </w:rPr>
        <w:t>5</w:t>
      </w:r>
      <w:r w:rsidRPr="008118F7">
        <w:rPr>
          <w:szCs w:val="24"/>
        </w:rPr>
        <w:t>. Социальное развитие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 xml:space="preserve">Анализ основных демографических показателей по Кемскому району свидетельствует о проблемах воспроизводства населения. Общая численность постоянного населения Кемского </w:t>
      </w:r>
      <w:r w:rsidR="005C038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D4395E">
        <w:rPr>
          <w:rFonts w:ascii="Times New Roman" w:hAnsi="Times New Roman" w:cs="Times New Roman"/>
          <w:sz w:val="24"/>
          <w:szCs w:val="24"/>
        </w:rPr>
        <w:t xml:space="preserve"> ежегодно сокращается.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муниципального района.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lastRenderedPageBreak/>
        <w:t>- повысить качество услуг, предоставляемых населению учреждениями культуры;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</w:t>
      </w:r>
      <w:r w:rsidR="008C3DC6">
        <w:rPr>
          <w:szCs w:val="24"/>
        </w:rPr>
        <w:t xml:space="preserve"> городского поселения</w:t>
      </w:r>
      <w:r w:rsidRPr="008118F7">
        <w:rPr>
          <w:szCs w:val="24"/>
        </w:rPr>
        <w:t>.</w:t>
      </w:r>
    </w:p>
    <w:p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:rsidR="005D3ECC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t>Социальное развитие</w:t>
      </w:r>
    </w:p>
    <w:p w:rsidR="004B02BD" w:rsidRDefault="004B02BD" w:rsidP="00396563">
      <w:pPr>
        <w:spacing w:line="240" w:lineRule="auto"/>
        <w:jc w:val="center"/>
        <w:rPr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4"/>
        <w:gridCol w:w="941"/>
        <w:gridCol w:w="1584"/>
        <w:gridCol w:w="1584"/>
        <w:gridCol w:w="1584"/>
        <w:gridCol w:w="1234"/>
        <w:gridCol w:w="1240"/>
      </w:tblGrid>
      <w:tr w:rsidR="004B02BD" w:rsidRPr="009E3AAB" w:rsidTr="0089047D">
        <w:trPr>
          <w:cantSplit/>
          <w:trHeight w:val="1200"/>
          <w:tblHeader/>
        </w:trPr>
        <w:tc>
          <w:tcPr>
            <w:tcW w:w="1081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Показатели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Единица</w:t>
            </w:r>
          </w:p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измерения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20</w:t>
            </w:r>
          </w:p>
          <w:p w:rsidR="004B02BD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1</w:t>
            </w:r>
          </w:p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2</w:t>
            </w:r>
          </w:p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2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>3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BB127F">
              <w:rPr>
                <w:sz w:val="20"/>
                <w:szCs w:val="20"/>
              </w:rPr>
              <w:t xml:space="preserve">4 </w:t>
            </w:r>
            <w:r w:rsidRPr="009E3AAB">
              <w:rPr>
                <w:sz w:val="20"/>
                <w:szCs w:val="20"/>
              </w:rPr>
              <w:t>год</w:t>
            </w:r>
          </w:p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</w:tr>
      <w:tr w:rsidR="004B02BD" w:rsidRPr="009E3AAB" w:rsidTr="0089047D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BD" w:rsidRPr="009E3AAB" w:rsidRDefault="004B02BD" w:rsidP="00AB1765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 на конец года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BD" w:rsidRPr="009E3AAB" w:rsidRDefault="00444DA4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10463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BD" w:rsidRPr="009E3AAB" w:rsidRDefault="00444DA4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10463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BD" w:rsidRPr="009E3AAB" w:rsidRDefault="00444DA4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B02BD" w:rsidRPr="009E3AAB" w:rsidRDefault="00444DA4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B02BD" w:rsidRPr="009E3AAB" w:rsidRDefault="00444DA4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10900</w:t>
            </w:r>
          </w:p>
        </w:tc>
      </w:tr>
      <w:tr w:rsidR="004B02BD" w:rsidRPr="009E3AAB" w:rsidTr="0089047D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BD" w:rsidRPr="009E3AAB" w:rsidRDefault="004B02BD" w:rsidP="00AB1765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Убыль населения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36,0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37,0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38,0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39,0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80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85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90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кол-во 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168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180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190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14,3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60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Количество муниципальных организаций, в которых обновлено содержание </w:t>
            </w:r>
            <w:r w:rsidRPr="0089047D">
              <w:rPr>
                <w:sz w:val="20"/>
              </w:rPr>
              <w:lastRenderedPageBreak/>
              <w:t>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lastRenderedPageBreak/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профилей,  тыс. человек,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60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436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граждан, вовлеченных в добровольческую деятельность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молодежи, задействованной в мероприятиях по вовлечению в </w:t>
            </w:r>
            <w:r w:rsidRPr="0089047D">
              <w:rPr>
                <w:sz w:val="20"/>
              </w:rPr>
              <w:lastRenderedPageBreak/>
              <w:t>творческую деятельность, от общего числа молодежи в муниципальном  районе/городском округе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75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76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77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78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 в возрасте от 5 до 18 лет, охваченных дополнительными общеразвивающими программами технической и естественно научной направленности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Создание муниципальных (опорных) центров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детей, охваченных  системой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Обеспечение работы в Навигаторе дополнительного образования детей в Республике Карелия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да/нет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Количество разработанных и внедренных разноуровневых (ознакомительный, базовый, продвинутый) программ дополнительного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lastRenderedPageBreak/>
              <w:t>Количество реализуемых дополнительных общеобразовательных программ в сетевой форме с использованием образовательных организаций всех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Количество разработанных и внедренных дистанционных курсов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(за исключением физкультурно-спортивной)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(за исключением физкультурно-спортивной)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(за исключением физкультурно-спортивной)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 xml:space="preserve">не менее 1 по каждой </w:t>
            </w:r>
            <w:r w:rsidRPr="00CD2163">
              <w:lastRenderedPageBreak/>
              <w:t>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(за исключением физкультурно-спортивной)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/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организаций (за исключением дошкольных образовательных организаций), принявших участие в инвентаризации инфраструктурных, материально-технических и кадровых ресурсов, в том числе образовательных организаций различного типа, научных организаций, организаций культуры, спорта и реального сектора экономики, потенциально пригодных для реализации образовательных программ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МОО - 100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Переподготовка (повышение квалификации) отдельных групп сотрудников муниципальных 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</w:t>
            </w:r>
            <w:r w:rsidRPr="0089047D">
              <w:rPr>
                <w:sz w:val="20"/>
              </w:rPr>
              <w:lastRenderedPageBreak/>
              <w:t>профессионального мастерства педагогических и управленческих кадров сферы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 из числа обучающихся общеобразовательных организаций, принявших участие в открытых он-лайн уроках,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2,3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lastRenderedPageBreak/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0,2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Внедрена целевая модель цифровой образовательной среды в общеобразовательных организациях *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/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*- показатель уточняется в соответствии с условиями участия в реализации мероприятий федерального проекта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*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*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*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обучающихся по программам общего образования, дополнительного образования,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30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50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47D" w:rsidRPr="008A20AA" w:rsidRDefault="0089047D" w:rsidP="0089047D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</w:tc>
      </w:tr>
    </w:tbl>
    <w:p w:rsidR="004B02BD" w:rsidRPr="008118F7" w:rsidRDefault="004B02BD" w:rsidP="00396563">
      <w:pPr>
        <w:spacing w:line="240" w:lineRule="auto"/>
        <w:jc w:val="center"/>
        <w:rPr>
          <w:szCs w:val="24"/>
        </w:rPr>
      </w:pPr>
    </w:p>
    <w:p w:rsidR="005D3ECC" w:rsidRPr="004B02BD" w:rsidRDefault="005D3ECC" w:rsidP="005D3ECC">
      <w:pPr>
        <w:spacing w:line="360" w:lineRule="auto"/>
        <w:jc w:val="right"/>
        <w:rPr>
          <w:i/>
          <w:sz w:val="20"/>
          <w:szCs w:val="20"/>
        </w:rPr>
      </w:pPr>
    </w:p>
    <w:p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5.</w:t>
      </w:r>
      <w:r w:rsidR="00B2285F">
        <w:rPr>
          <w:szCs w:val="24"/>
        </w:rPr>
        <w:t>6</w:t>
      </w:r>
      <w:r w:rsidRPr="000D6837">
        <w:rPr>
          <w:szCs w:val="24"/>
        </w:rPr>
        <w:t xml:space="preserve">. Развитие систем жизнеобеспечения 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сетей тепло- и водоснабжения, водоотведения и т.д.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Pr="000D6837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:rsidR="005D3ECC" w:rsidRPr="00614ED0" w:rsidRDefault="005D3ECC" w:rsidP="005D3ECC">
      <w:pPr>
        <w:ind w:firstLine="709"/>
        <w:jc w:val="right"/>
        <w:rPr>
          <w:i/>
          <w:snapToGrid w:val="0"/>
          <w:sz w:val="20"/>
          <w:szCs w:val="20"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657526" w:rsidRPr="00F67D2A" w:rsidTr="00AB1765">
        <w:trPr>
          <w:trHeight w:val="1215"/>
        </w:trPr>
        <w:tc>
          <w:tcPr>
            <w:tcW w:w="3510" w:type="dxa"/>
            <w:vAlign w:val="center"/>
            <w:hideMark/>
          </w:tcPr>
          <w:p w:rsidR="00657526" w:rsidRPr="00F67D2A" w:rsidRDefault="00657526" w:rsidP="00AB17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:rsidR="00657526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657526" w:rsidRPr="00F67D2A" w:rsidTr="00AB1765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526" w:rsidRPr="00A87474" w:rsidRDefault="00657526" w:rsidP="00AB1765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57526" w:rsidRPr="00F67D2A" w:rsidTr="00AB1765">
        <w:tc>
          <w:tcPr>
            <w:tcW w:w="3510" w:type="dxa"/>
            <w:vAlign w:val="center"/>
            <w:hideMark/>
          </w:tcPr>
          <w:p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</w:tr>
      <w:tr w:rsidR="00657526" w:rsidRPr="00F67D2A" w:rsidTr="00AB1765">
        <w:tc>
          <w:tcPr>
            <w:tcW w:w="3510" w:type="dxa"/>
            <w:vAlign w:val="bottom"/>
            <w:hideMark/>
          </w:tcPr>
          <w:p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57526" w:rsidRPr="00F67D2A" w:rsidTr="00AB1765">
        <w:tc>
          <w:tcPr>
            <w:tcW w:w="3510" w:type="dxa"/>
            <w:vAlign w:val="bottom"/>
            <w:hideMark/>
          </w:tcPr>
          <w:p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:rsidR="00657526" w:rsidRPr="00F67D2A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57526" w:rsidRPr="00F67D2A" w:rsidTr="00AB1765">
        <w:tc>
          <w:tcPr>
            <w:tcW w:w="3510" w:type="dxa"/>
            <w:vAlign w:val="bottom"/>
            <w:hideMark/>
          </w:tcPr>
          <w:p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:rsidR="00657526" w:rsidRPr="00F67D2A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</w:tbl>
    <w:p w:rsidR="005D3ECC" w:rsidRPr="004E43C4" w:rsidRDefault="005D3ECC" w:rsidP="005D3ECC">
      <w:pPr>
        <w:ind w:firstLine="709"/>
        <w:rPr>
          <w:szCs w:val="24"/>
        </w:rPr>
      </w:pPr>
    </w:p>
    <w:p w:rsidR="00080C71" w:rsidRDefault="00080C71" w:rsidP="005D3ECC">
      <w:pPr>
        <w:jc w:val="center"/>
        <w:rPr>
          <w:szCs w:val="24"/>
        </w:rPr>
      </w:pPr>
      <w:r>
        <w:rPr>
          <w:szCs w:val="24"/>
        </w:rPr>
        <w:br w:type="page"/>
      </w:r>
    </w:p>
    <w:p w:rsidR="005D3ECC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lastRenderedPageBreak/>
        <w:t xml:space="preserve">Основные мероприятия </w:t>
      </w:r>
    </w:p>
    <w:p w:rsidR="00BE5B62" w:rsidRDefault="00BE5B62" w:rsidP="005D3ECC">
      <w:pPr>
        <w:jc w:val="center"/>
        <w:rPr>
          <w:szCs w:val="24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2955"/>
        <w:gridCol w:w="3955"/>
        <w:gridCol w:w="1272"/>
      </w:tblGrid>
      <w:tr w:rsidR="00BE5B62" w:rsidRPr="00E56590" w:rsidTr="00AB1765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Задачи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Сроки реализации</w:t>
            </w:r>
          </w:p>
        </w:tc>
      </w:tr>
      <w:tr w:rsidR="00BE5B62" w:rsidRPr="00E56590" w:rsidTr="00AB1765">
        <w:trPr>
          <w:cantSplit/>
          <w:trHeight w:val="4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62" w:rsidRPr="00E56590" w:rsidRDefault="00BE5B62" w:rsidP="00F71531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Транспорт и дорожное хозяйство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62" w:rsidRPr="00E56590" w:rsidRDefault="00BE5B62" w:rsidP="00AB1765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проведение ремонта дорог местного значения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62" w:rsidRPr="00E56590" w:rsidRDefault="00BE5B62" w:rsidP="00AB1765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инвестиционных проектов в отрасли транспорт. Проведение ремонта дорог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62" w:rsidRPr="00E56590" w:rsidRDefault="00BE5B62" w:rsidP="00444DA4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20</w:t>
            </w:r>
            <w:r w:rsidR="002D3D55">
              <w:rPr>
                <w:sz w:val="20"/>
                <w:szCs w:val="20"/>
              </w:rPr>
              <w:t>2</w:t>
            </w:r>
            <w:r w:rsidR="00444DA4">
              <w:rPr>
                <w:sz w:val="20"/>
                <w:szCs w:val="20"/>
              </w:rPr>
              <w:t>2</w:t>
            </w:r>
            <w:r w:rsidRPr="00E56590">
              <w:rPr>
                <w:sz w:val="20"/>
                <w:szCs w:val="20"/>
              </w:rPr>
              <w:t>-202</w:t>
            </w:r>
            <w:r w:rsidR="00444DA4">
              <w:rPr>
                <w:sz w:val="20"/>
                <w:szCs w:val="20"/>
              </w:rPr>
              <w:t>4</w:t>
            </w:r>
          </w:p>
        </w:tc>
      </w:tr>
      <w:tr w:rsidR="00444DA4" w:rsidRPr="00E56590" w:rsidTr="00AB1765">
        <w:trPr>
          <w:cantSplit/>
          <w:trHeight w:val="4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Повышение качества услуг в сфере ремонта жилфонда и ЖКХ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природной среды</w:t>
            </w:r>
          </w:p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Улучшение условий для проживания граждан, реализации Программы расселения из аварийного жилья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муниципальной программы «</w:t>
            </w:r>
            <w:r w:rsidRPr="002E024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Default="00444DA4" w:rsidP="00444DA4">
            <w:r w:rsidRPr="0089153A">
              <w:rPr>
                <w:sz w:val="20"/>
                <w:szCs w:val="20"/>
              </w:rPr>
              <w:t>2022-2024</w:t>
            </w:r>
          </w:p>
        </w:tc>
      </w:tr>
      <w:tr w:rsidR="00444DA4" w:rsidRPr="00E56590" w:rsidTr="00577043">
        <w:trPr>
          <w:cantSplit/>
          <w:trHeight w:val="4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Туризм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Повышение качества туристских услуг на территории Кемского района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инвестиционных проектов на территории города в отрасли туризм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Default="00444DA4" w:rsidP="00444DA4">
            <w:r w:rsidRPr="0089153A">
              <w:rPr>
                <w:sz w:val="20"/>
                <w:szCs w:val="20"/>
              </w:rPr>
              <w:t>2022-2024</w:t>
            </w:r>
          </w:p>
        </w:tc>
      </w:tr>
      <w:tr w:rsidR="00444DA4" w:rsidRPr="00E56590" w:rsidTr="00577043">
        <w:trPr>
          <w:cantSplit/>
          <w:trHeight w:val="13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муниципальной программы «Экономическое развитие и поддержка экономики Кемского муниципального района» на 20</w:t>
            </w:r>
            <w:r>
              <w:rPr>
                <w:sz w:val="20"/>
                <w:szCs w:val="20"/>
              </w:rPr>
              <w:t>20</w:t>
            </w:r>
            <w:r w:rsidRPr="00E56590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24</w:t>
            </w:r>
            <w:r w:rsidRPr="00E56590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Default="00444DA4" w:rsidP="00444DA4">
            <w:r w:rsidRPr="0089153A">
              <w:rPr>
                <w:sz w:val="20"/>
                <w:szCs w:val="20"/>
              </w:rPr>
              <w:t>2022-2024</w:t>
            </w:r>
          </w:p>
        </w:tc>
      </w:tr>
      <w:tr w:rsidR="00444DA4" w:rsidRPr="00E56590" w:rsidTr="00AB1765">
        <w:trPr>
          <w:cantSplit/>
          <w:trHeight w:val="13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Улучшение благоустройства, поддержание санитарного состояния, увеличение площади зеленых насаждений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муниципальн</w:t>
            </w:r>
            <w:r>
              <w:rPr>
                <w:sz w:val="20"/>
                <w:szCs w:val="20"/>
              </w:rPr>
              <w:t>ых программ</w:t>
            </w:r>
            <w:r w:rsidRPr="00E56590">
              <w:rPr>
                <w:sz w:val="20"/>
                <w:szCs w:val="20"/>
              </w:rPr>
              <w:t xml:space="preserve"> «Благоустройство»</w:t>
            </w:r>
            <w:r>
              <w:rPr>
                <w:sz w:val="20"/>
                <w:szCs w:val="20"/>
              </w:rPr>
              <w:t>, «Формирование современной городской среды»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A4" w:rsidRDefault="00444DA4" w:rsidP="00444DA4">
            <w:r w:rsidRPr="0089153A">
              <w:rPr>
                <w:sz w:val="20"/>
                <w:szCs w:val="20"/>
              </w:rPr>
              <w:t>2022-2024</w:t>
            </w:r>
          </w:p>
        </w:tc>
      </w:tr>
    </w:tbl>
    <w:p w:rsidR="00ED4610" w:rsidRPr="00ED4610" w:rsidRDefault="00ED4610" w:rsidP="00ED4610">
      <w:pPr>
        <w:rPr>
          <w:lang w:eastAsia="ru-RU"/>
        </w:rPr>
      </w:pPr>
      <w:bookmarkStart w:id="2" w:name="_Toc257882416"/>
    </w:p>
    <w:bookmarkEnd w:id="2"/>
    <w:p w:rsidR="005D3ECC" w:rsidRPr="00614ED0" w:rsidRDefault="005D3ECC" w:rsidP="00ED4610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7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B57" w:rsidRDefault="00F35B57" w:rsidP="005D3ECC">
      <w:pPr>
        <w:spacing w:line="240" w:lineRule="auto"/>
      </w:pPr>
      <w:r>
        <w:separator/>
      </w:r>
    </w:p>
  </w:endnote>
  <w:endnote w:type="continuationSeparator" w:id="0">
    <w:p w:rsidR="00F35B57" w:rsidRDefault="00F35B57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B57" w:rsidRDefault="00F35B57" w:rsidP="005D3ECC">
      <w:pPr>
        <w:spacing w:line="240" w:lineRule="auto"/>
      </w:pPr>
      <w:r>
        <w:separator/>
      </w:r>
    </w:p>
  </w:footnote>
  <w:footnote w:type="continuationSeparator" w:id="0">
    <w:p w:rsidR="00F35B57" w:rsidRDefault="00F35B57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765" w:rsidRPr="0076094F" w:rsidRDefault="00AB1765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AB1765" w:rsidRDefault="00AB176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BA7"/>
    <w:rsid w:val="00021EAF"/>
    <w:rsid w:val="00024695"/>
    <w:rsid w:val="000573B1"/>
    <w:rsid w:val="00057554"/>
    <w:rsid w:val="00065E1C"/>
    <w:rsid w:val="00074B3B"/>
    <w:rsid w:val="00074F6B"/>
    <w:rsid w:val="00080AD7"/>
    <w:rsid w:val="00080C71"/>
    <w:rsid w:val="00086DF7"/>
    <w:rsid w:val="00090278"/>
    <w:rsid w:val="000951FE"/>
    <w:rsid w:val="000A1EAB"/>
    <w:rsid w:val="000A5E98"/>
    <w:rsid w:val="000B1DF0"/>
    <w:rsid w:val="000B470D"/>
    <w:rsid w:val="000C1E78"/>
    <w:rsid w:val="000C2959"/>
    <w:rsid w:val="000C3290"/>
    <w:rsid w:val="000C62F4"/>
    <w:rsid w:val="000D0CE3"/>
    <w:rsid w:val="000D535D"/>
    <w:rsid w:val="000D55B6"/>
    <w:rsid w:val="000D6837"/>
    <w:rsid w:val="000F5CB8"/>
    <w:rsid w:val="00105116"/>
    <w:rsid w:val="0010556D"/>
    <w:rsid w:val="00105DDB"/>
    <w:rsid w:val="001147A4"/>
    <w:rsid w:val="00125524"/>
    <w:rsid w:val="00126B2B"/>
    <w:rsid w:val="00127538"/>
    <w:rsid w:val="00130C1F"/>
    <w:rsid w:val="00131317"/>
    <w:rsid w:val="00132071"/>
    <w:rsid w:val="0015208E"/>
    <w:rsid w:val="00162E6A"/>
    <w:rsid w:val="00165C83"/>
    <w:rsid w:val="00167209"/>
    <w:rsid w:val="00180BEE"/>
    <w:rsid w:val="001943A0"/>
    <w:rsid w:val="00196AD6"/>
    <w:rsid w:val="0019781F"/>
    <w:rsid w:val="001A063E"/>
    <w:rsid w:val="001C3304"/>
    <w:rsid w:val="001E3293"/>
    <w:rsid w:val="001F2EFE"/>
    <w:rsid w:val="001F3010"/>
    <w:rsid w:val="001F334F"/>
    <w:rsid w:val="00210B8C"/>
    <w:rsid w:val="00236451"/>
    <w:rsid w:val="00237110"/>
    <w:rsid w:val="00240A21"/>
    <w:rsid w:val="002505D6"/>
    <w:rsid w:val="002645AC"/>
    <w:rsid w:val="00283022"/>
    <w:rsid w:val="002859C2"/>
    <w:rsid w:val="002B7FA4"/>
    <w:rsid w:val="002C32FD"/>
    <w:rsid w:val="002C4081"/>
    <w:rsid w:val="002D1B0A"/>
    <w:rsid w:val="002D2E0C"/>
    <w:rsid w:val="002D3D55"/>
    <w:rsid w:val="002E6F02"/>
    <w:rsid w:val="002F1EB3"/>
    <w:rsid w:val="002F29B7"/>
    <w:rsid w:val="0030095C"/>
    <w:rsid w:val="00300E19"/>
    <w:rsid w:val="00302688"/>
    <w:rsid w:val="00302CD6"/>
    <w:rsid w:val="00304805"/>
    <w:rsid w:val="0031152E"/>
    <w:rsid w:val="0032484E"/>
    <w:rsid w:val="00342C53"/>
    <w:rsid w:val="003442E2"/>
    <w:rsid w:val="0035746B"/>
    <w:rsid w:val="00363309"/>
    <w:rsid w:val="00375B7B"/>
    <w:rsid w:val="003817CE"/>
    <w:rsid w:val="00396563"/>
    <w:rsid w:val="003A5F04"/>
    <w:rsid w:val="003C0B0A"/>
    <w:rsid w:val="003C11B1"/>
    <w:rsid w:val="003D345B"/>
    <w:rsid w:val="003D6DD6"/>
    <w:rsid w:val="003E0835"/>
    <w:rsid w:val="003E6D1D"/>
    <w:rsid w:val="003F7F5C"/>
    <w:rsid w:val="0042796F"/>
    <w:rsid w:val="00437435"/>
    <w:rsid w:val="00437AD1"/>
    <w:rsid w:val="00444DA4"/>
    <w:rsid w:val="00451FA6"/>
    <w:rsid w:val="004637EA"/>
    <w:rsid w:val="00473FAC"/>
    <w:rsid w:val="004759AE"/>
    <w:rsid w:val="00476AB2"/>
    <w:rsid w:val="004860B3"/>
    <w:rsid w:val="004B02BD"/>
    <w:rsid w:val="004C7851"/>
    <w:rsid w:val="004D2502"/>
    <w:rsid w:val="004D78F5"/>
    <w:rsid w:val="004E37DB"/>
    <w:rsid w:val="004E43C4"/>
    <w:rsid w:val="004E4A0E"/>
    <w:rsid w:val="005067EC"/>
    <w:rsid w:val="00514775"/>
    <w:rsid w:val="00516025"/>
    <w:rsid w:val="0052107F"/>
    <w:rsid w:val="005229B9"/>
    <w:rsid w:val="0052630B"/>
    <w:rsid w:val="005335AD"/>
    <w:rsid w:val="005511A9"/>
    <w:rsid w:val="00577043"/>
    <w:rsid w:val="00590539"/>
    <w:rsid w:val="005A1C4B"/>
    <w:rsid w:val="005B70DF"/>
    <w:rsid w:val="005B7946"/>
    <w:rsid w:val="005C038A"/>
    <w:rsid w:val="005C23FC"/>
    <w:rsid w:val="005D3ECC"/>
    <w:rsid w:val="005D671B"/>
    <w:rsid w:val="005E19E4"/>
    <w:rsid w:val="005E55F7"/>
    <w:rsid w:val="005F1BD8"/>
    <w:rsid w:val="005F1CE0"/>
    <w:rsid w:val="00616752"/>
    <w:rsid w:val="006175F5"/>
    <w:rsid w:val="0062245E"/>
    <w:rsid w:val="00627398"/>
    <w:rsid w:val="00630648"/>
    <w:rsid w:val="00650D06"/>
    <w:rsid w:val="006528F3"/>
    <w:rsid w:val="00657526"/>
    <w:rsid w:val="00684AA4"/>
    <w:rsid w:val="00696937"/>
    <w:rsid w:val="006A404B"/>
    <w:rsid w:val="006B04C0"/>
    <w:rsid w:val="006E3575"/>
    <w:rsid w:val="006E6004"/>
    <w:rsid w:val="006F37F9"/>
    <w:rsid w:val="006F38B1"/>
    <w:rsid w:val="006F7648"/>
    <w:rsid w:val="0071012E"/>
    <w:rsid w:val="00711D62"/>
    <w:rsid w:val="00734674"/>
    <w:rsid w:val="00737C2C"/>
    <w:rsid w:val="00742E27"/>
    <w:rsid w:val="007456E2"/>
    <w:rsid w:val="007549AB"/>
    <w:rsid w:val="00760CCA"/>
    <w:rsid w:val="007629FF"/>
    <w:rsid w:val="00767021"/>
    <w:rsid w:val="00767EE7"/>
    <w:rsid w:val="00773634"/>
    <w:rsid w:val="00774680"/>
    <w:rsid w:val="00774792"/>
    <w:rsid w:val="00777AC7"/>
    <w:rsid w:val="00783AC6"/>
    <w:rsid w:val="00786DF8"/>
    <w:rsid w:val="00792389"/>
    <w:rsid w:val="00797BC9"/>
    <w:rsid w:val="007A17CE"/>
    <w:rsid w:val="007B03BC"/>
    <w:rsid w:val="007B3050"/>
    <w:rsid w:val="007B7A63"/>
    <w:rsid w:val="007C402A"/>
    <w:rsid w:val="007C72BB"/>
    <w:rsid w:val="007D2CA1"/>
    <w:rsid w:val="007D5437"/>
    <w:rsid w:val="007D5678"/>
    <w:rsid w:val="007F54AF"/>
    <w:rsid w:val="00803293"/>
    <w:rsid w:val="008118F7"/>
    <w:rsid w:val="00811C54"/>
    <w:rsid w:val="00812DC0"/>
    <w:rsid w:val="0081607F"/>
    <w:rsid w:val="0084483B"/>
    <w:rsid w:val="008563F1"/>
    <w:rsid w:val="00861B85"/>
    <w:rsid w:val="008662E7"/>
    <w:rsid w:val="00867359"/>
    <w:rsid w:val="00872372"/>
    <w:rsid w:val="00877ADF"/>
    <w:rsid w:val="0088556A"/>
    <w:rsid w:val="0089047D"/>
    <w:rsid w:val="008932F9"/>
    <w:rsid w:val="008A20AA"/>
    <w:rsid w:val="008B1575"/>
    <w:rsid w:val="008C3DC6"/>
    <w:rsid w:val="008D17F5"/>
    <w:rsid w:val="008D512C"/>
    <w:rsid w:val="008E5A0F"/>
    <w:rsid w:val="008F61EF"/>
    <w:rsid w:val="00906467"/>
    <w:rsid w:val="009109D3"/>
    <w:rsid w:val="00912E98"/>
    <w:rsid w:val="009208B7"/>
    <w:rsid w:val="00923C78"/>
    <w:rsid w:val="00937B9E"/>
    <w:rsid w:val="00941F4F"/>
    <w:rsid w:val="0094257B"/>
    <w:rsid w:val="00950B73"/>
    <w:rsid w:val="0095240D"/>
    <w:rsid w:val="00956E7F"/>
    <w:rsid w:val="00965299"/>
    <w:rsid w:val="00970419"/>
    <w:rsid w:val="0098205A"/>
    <w:rsid w:val="009834C3"/>
    <w:rsid w:val="009909F1"/>
    <w:rsid w:val="00992F66"/>
    <w:rsid w:val="0099745F"/>
    <w:rsid w:val="009B30AD"/>
    <w:rsid w:val="009C218D"/>
    <w:rsid w:val="009C69D3"/>
    <w:rsid w:val="009D33AB"/>
    <w:rsid w:val="009E0A1E"/>
    <w:rsid w:val="009E470B"/>
    <w:rsid w:val="00A16F9B"/>
    <w:rsid w:val="00A20AEF"/>
    <w:rsid w:val="00A24A2E"/>
    <w:rsid w:val="00A364BA"/>
    <w:rsid w:val="00A53D49"/>
    <w:rsid w:val="00A62679"/>
    <w:rsid w:val="00A62BAB"/>
    <w:rsid w:val="00A64E5E"/>
    <w:rsid w:val="00A665F9"/>
    <w:rsid w:val="00A70855"/>
    <w:rsid w:val="00A81F84"/>
    <w:rsid w:val="00A82974"/>
    <w:rsid w:val="00A86007"/>
    <w:rsid w:val="00A87474"/>
    <w:rsid w:val="00AB1765"/>
    <w:rsid w:val="00AF569B"/>
    <w:rsid w:val="00B038E0"/>
    <w:rsid w:val="00B21F9B"/>
    <w:rsid w:val="00B2285F"/>
    <w:rsid w:val="00B32B79"/>
    <w:rsid w:val="00B34727"/>
    <w:rsid w:val="00B3658C"/>
    <w:rsid w:val="00B53B96"/>
    <w:rsid w:val="00B621FC"/>
    <w:rsid w:val="00B70787"/>
    <w:rsid w:val="00B8189C"/>
    <w:rsid w:val="00B841E1"/>
    <w:rsid w:val="00B87B8E"/>
    <w:rsid w:val="00BA54B4"/>
    <w:rsid w:val="00BA5F82"/>
    <w:rsid w:val="00BB127F"/>
    <w:rsid w:val="00BD6C89"/>
    <w:rsid w:val="00BE4963"/>
    <w:rsid w:val="00BE5B62"/>
    <w:rsid w:val="00BF24ED"/>
    <w:rsid w:val="00BF6AC3"/>
    <w:rsid w:val="00C01F97"/>
    <w:rsid w:val="00C0584A"/>
    <w:rsid w:val="00C14A81"/>
    <w:rsid w:val="00C263BB"/>
    <w:rsid w:val="00C31B12"/>
    <w:rsid w:val="00C43695"/>
    <w:rsid w:val="00C51DC8"/>
    <w:rsid w:val="00C56CB3"/>
    <w:rsid w:val="00C6058B"/>
    <w:rsid w:val="00C6126A"/>
    <w:rsid w:val="00C83804"/>
    <w:rsid w:val="00C87FBC"/>
    <w:rsid w:val="00C9070A"/>
    <w:rsid w:val="00CA6CE0"/>
    <w:rsid w:val="00CB1981"/>
    <w:rsid w:val="00CB5238"/>
    <w:rsid w:val="00CD26AB"/>
    <w:rsid w:val="00CF5396"/>
    <w:rsid w:val="00D248C7"/>
    <w:rsid w:val="00D4395E"/>
    <w:rsid w:val="00D447DC"/>
    <w:rsid w:val="00D62D64"/>
    <w:rsid w:val="00D655D4"/>
    <w:rsid w:val="00D73C22"/>
    <w:rsid w:val="00D75B68"/>
    <w:rsid w:val="00D772AD"/>
    <w:rsid w:val="00D90CC4"/>
    <w:rsid w:val="00DA3C8E"/>
    <w:rsid w:val="00DA4A26"/>
    <w:rsid w:val="00DA7D9C"/>
    <w:rsid w:val="00DD4119"/>
    <w:rsid w:val="00DD4C35"/>
    <w:rsid w:val="00DE3F3C"/>
    <w:rsid w:val="00DF5084"/>
    <w:rsid w:val="00E02631"/>
    <w:rsid w:val="00E049FE"/>
    <w:rsid w:val="00E057F2"/>
    <w:rsid w:val="00E32D1B"/>
    <w:rsid w:val="00E34583"/>
    <w:rsid w:val="00E36D90"/>
    <w:rsid w:val="00E448DB"/>
    <w:rsid w:val="00E450AD"/>
    <w:rsid w:val="00E4592F"/>
    <w:rsid w:val="00E510DC"/>
    <w:rsid w:val="00E53CB0"/>
    <w:rsid w:val="00E54527"/>
    <w:rsid w:val="00E5578A"/>
    <w:rsid w:val="00E63F47"/>
    <w:rsid w:val="00E674C2"/>
    <w:rsid w:val="00E71DD7"/>
    <w:rsid w:val="00E83E54"/>
    <w:rsid w:val="00EA0935"/>
    <w:rsid w:val="00EB09D5"/>
    <w:rsid w:val="00EB2A77"/>
    <w:rsid w:val="00EB41A3"/>
    <w:rsid w:val="00ED0E54"/>
    <w:rsid w:val="00ED2560"/>
    <w:rsid w:val="00ED32E3"/>
    <w:rsid w:val="00ED4610"/>
    <w:rsid w:val="00EE2702"/>
    <w:rsid w:val="00EF384C"/>
    <w:rsid w:val="00EF498C"/>
    <w:rsid w:val="00EF764B"/>
    <w:rsid w:val="00F05868"/>
    <w:rsid w:val="00F14CF5"/>
    <w:rsid w:val="00F26975"/>
    <w:rsid w:val="00F27D89"/>
    <w:rsid w:val="00F35039"/>
    <w:rsid w:val="00F3572A"/>
    <w:rsid w:val="00F35B57"/>
    <w:rsid w:val="00F43C14"/>
    <w:rsid w:val="00F71531"/>
    <w:rsid w:val="00FA255B"/>
    <w:rsid w:val="00FA4178"/>
    <w:rsid w:val="00FA75EA"/>
    <w:rsid w:val="00FB3347"/>
    <w:rsid w:val="00FD491E"/>
    <w:rsid w:val="00FE098D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8C640-BCA0-4CEF-B3A4-F6B37FCE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14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Пользователь</cp:lastModifiedBy>
  <cp:revision>380</cp:revision>
  <cp:lastPrinted>2021-11-16T09:29:00Z</cp:lastPrinted>
  <dcterms:created xsi:type="dcterms:W3CDTF">2016-09-21T06:52:00Z</dcterms:created>
  <dcterms:modified xsi:type="dcterms:W3CDTF">2021-11-17T08:14:00Z</dcterms:modified>
</cp:coreProperties>
</file>